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F" w:rsidRDefault="00C1151F" w:rsidP="00C1151F">
      <w:pPr>
        <w:jc w:val="center"/>
        <w:rPr>
          <w:rFonts w:ascii="黑体" w:eastAsia="黑体" w:hAnsi="黑体"/>
          <w:sz w:val="44"/>
          <w:szCs w:val="44"/>
        </w:rPr>
      </w:pPr>
      <w:r w:rsidRPr="00C1151F">
        <w:rPr>
          <w:rFonts w:ascii="黑体" w:eastAsia="黑体" w:hAnsi="黑体" w:hint="eastAsia"/>
          <w:sz w:val="44"/>
          <w:szCs w:val="44"/>
        </w:rPr>
        <w:t>食盐定点生产、批发企业证书</w:t>
      </w:r>
    </w:p>
    <w:p w:rsidR="001A740E" w:rsidRDefault="000E0048" w:rsidP="00C1151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变更事项</w:t>
      </w:r>
      <w:r w:rsidR="00057DED">
        <w:rPr>
          <w:rFonts w:ascii="黑体" w:eastAsia="黑体" w:hAnsi="黑体" w:hint="eastAsia"/>
          <w:sz w:val="44"/>
          <w:szCs w:val="44"/>
        </w:rPr>
        <w:t>操作</w:t>
      </w:r>
      <w:r w:rsidR="0038682D">
        <w:rPr>
          <w:rFonts w:ascii="黑体" w:eastAsia="黑体" w:hAnsi="黑体" w:hint="eastAsia"/>
          <w:sz w:val="44"/>
          <w:szCs w:val="44"/>
        </w:rPr>
        <w:t>流程</w:t>
      </w:r>
    </w:p>
    <w:p w:rsidR="00C1151F" w:rsidRDefault="00C1151F" w:rsidP="00C1151F">
      <w:pPr>
        <w:rPr>
          <w:rFonts w:ascii="黑体" w:eastAsia="黑体" w:hAnsi="黑体"/>
          <w:sz w:val="44"/>
          <w:szCs w:val="44"/>
        </w:rPr>
      </w:pPr>
    </w:p>
    <w:p w:rsidR="00616A90" w:rsidRPr="00616A90" w:rsidRDefault="00616A90" w:rsidP="00616A90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</w:t>
      </w:r>
      <w:r w:rsidRPr="00616A90">
        <w:rPr>
          <w:rFonts w:ascii="仿宋_GB2312" w:eastAsia="仿宋_GB2312" w:hAnsi="黑体" w:hint="eastAsia"/>
          <w:sz w:val="32"/>
          <w:szCs w:val="32"/>
        </w:rPr>
        <w:t>《</w:t>
      </w:r>
      <w:r>
        <w:rPr>
          <w:rFonts w:ascii="仿宋_GB2312" w:eastAsia="仿宋_GB2312" w:hAnsi="黑体" w:hint="eastAsia"/>
          <w:sz w:val="32"/>
          <w:szCs w:val="32"/>
        </w:rPr>
        <w:t>食</w:t>
      </w:r>
      <w:r w:rsidRPr="00616A90">
        <w:rPr>
          <w:rFonts w:ascii="仿宋_GB2312" w:eastAsia="仿宋_GB2312" w:hAnsi="黑体"/>
          <w:sz w:val="32"/>
          <w:szCs w:val="32"/>
        </w:rPr>
        <w:t>盐定点生产企业和食盐定点批发企业规范条件</w:t>
      </w:r>
      <w:r w:rsidRPr="00616A90">
        <w:rPr>
          <w:rFonts w:ascii="仿宋_GB2312" w:eastAsia="仿宋_GB2312" w:hAnsi="黑体" w:hint="eastAsia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C2039F">
        <w:rPr>
          <w:rFonts w:ascii="仿宋_GB2312" w:eastAsia="仿宋_GB2312" w:hAnsi="黑体" w:hint="eastAsia"/>
          <w:sz w:val="32"/>
          <w:szCs w:val="32"/>
        </w:rPr>
        <w:t>《</w:t>
      </w:r>
      <w:r w:rsidR="00C2039F" w:rsidRPr="00EA00E8">
        <w:rPr>
          <w:rFonts w:ascii="仿宋_GB2312" w:eastAsia="仿宋_GB2312" w:hAnsi="黑体"/>
          <w:sz w:val="32"/>
          <w:szCs w:val="32"/>
        </w:rPr>
        <w:t>食盐定点生产企业和食盐</w:t>
      </w:r>
      <w:r w:rsidR="00C2039F" w:rsidRPr="00EA00E8">
        <w:rPr>
          <w:rFonts w:ascii="仿宋_GB2312" w:eastAsia="仿宋_GB2312" w:hAnsi="黑体" w:hint="eastAsia"/>
          <w:sz w:val="32"/>
          <w:szCs w:val="32"/>
        </w:rPr>
        <w:t>定点</w:t>
      </w:r>
      <w:r w:rsidR="00C2039F" w:rsidRPr="00EA00E8">
        <w:rPr>
          <w:rFonts w:ascii="仿宋_GB2312" w:eastAsia="仿宋_GB2312" w:hAnsi="黑体"/>
          <w:sz w:val="32"/>
          <w:szCs w:val="32"/>
        </w:rPr>
        <w:t>批发企业</w:t>
      </w:r>
      <w:r w:rsidR="00C2039F" w:rsidRPr="00EA00E8">
        <w:rPr>
          <w:rFonts w:ascii="仿宋_GB2312" w:eastAsia="仿宋_GB2312" w:hAnsi="黑体" w:hint="eastAsia"/>
          <w:sz w:val="32"/>
          <w:szCs w:val="32"/>
        </w:rPr>
        <w:t>规范条件管理办法</w:t>
      </w:r>
      <w:r w:rsidR="00C2039F">
        <w:rPr>
          <w:rFonts w:ascii="仿宋_GB2312" w:eastAsia="仿宋_GB2312" w:hAnsi="黑体" w:hint="eastAsia"/>
          <w:sz w:val="32"/>
          <w:szCs w:val="32"/>
        </w:rPr>
        <w:t>》</w:t>
      </w:r>
      <w:r w:rsidR="00C2039F" w:rsidRPr="00EA00E8">
        <w:rPr>
          <w:rFonts w:ascii="仿宋_GB2312" w:eastAsia="仿宋_GB2312" w:hAnsi="黑体" w:hint="eastAsia"/>
          <w:sz w:val="32"/>
          <w:szCs w:val="32"/>
        </w:rPr>
        <w:t>（工业和信息化部公告2018年第19号）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CD7598">
        <w:rPr>
          <w:rFonts w:ascii="仿宋_GB2312" w:eastAsia="仿宋_GB2312" w:hAnsi="黑体" w:hint="eastAsia"/>
          <w:sz w:val="32"/>
          <w:szCs w:val="32"/>
        </w:rPr>
        <w:t>《工业和信息化部关于做好下放食盐定点生产企业审批工作的通告》（工信部消费</w:t>
      </w:r>
      <w:r w:rsidR="00CD7598" w:rsidRPr="00C90900">
        <w:rPr>
          <w:rFonts w:ascii="仿宋_GB2312" w:eastAsia="仿宋_GB2312" w:hAnsi="黑体" w:hint="eastAsia"/>
          <w:sz w:val="32"/>
          <w:szCs w:val="32"/>
        </w:rPr>
        <w:t>〔</w:t>
      </w:r>
      <w:r w:rsidR="00CD7598">
        <w:rPr>
          <w:rFonts w:ascii="仿宋_GB2312" w:eastAsia="仿宋_GB2312" w:hAnsi="黑体" w:hint="eastAsia"/>
          <w:sz w:val="32"/>
          <w:szCs w:val="32"/>
        </w:rPr>
        <w:t>2014</w:t>
      </w:r>
      <w:r w:rsidR="00CD7598" w:rsidRPr="00C90900">
        <w:rPr>
          <w:rFonts w:ascii="仿宋_GB2312" w:eastAsia="仿宋_GB2312" w:hAnsi="黑体" w:hint="eastAsia"/>
          <w:sz w:val="32"/>
          <w:szCs w:val="32"/>
        </w:rPr>
        <w:t>〕</w:t>
      </w:r>
      <w:r w:rsidR="00CD7598">
        <w:rPr>
          <w:rFonts w:ascii="仿宋_GB2312" w:eastAsia="仿宋_GB2312" w:hAnsi="黑体" w:hint="eastAsia"/>
          <w:sz w:val="32"/>
          <w:szCs w:val="32"/>
        </w:rPr>
        <w:t>10号）</w:t>
      </w:r>
      <w:r>
        <w:rPr>
          <w:rFonts w:ascii="仿宋_GB2312" w:eastAsia="仿宋_GB2312" w:hAnsi="黑体" w:hint="eastAsia"/>
          <w:sz w:val="32"/>
          <w:szCs w:val="32"/>
        </w:rPr>
        <w:t>等文件精神，</w:t>
      </w:r>
      <w:r w:rsidR="00DF1385">
        <w:rPr>
          <w:rFonts w:ascii="仿宋_GB2312" w:eastAsia="仿宋_GB2312" w:hAnsi="黑体" w:hint="eastAsia"/>
          <w:sz w:val="32"/>
          <w:szCs w:val="32"/>
        </w:rPr>
        <w:t>操作</w:t>
      </w:r>
      <w:r w:rsidRPr="00616A90">
        <w:rPr>
          <w:rFonts w:ascii="仿宋_GB2312" w:eastAsia="仿宋_GB2312" w:hAnsi="黑体" w:hint="eastAsia"/>
          <w:sz w:val="32"/>
          <w:szCs w:val="32"/>
        </w:rPr>
        <w:t>流程</w:t>
      </w:r>
      <w:r w:rsidR="00DF1385">
        <w:rPr>
          <w:rFonts w:ascii="仿宋_GB2312" w:eastAsia="仿宋_GB2312" w:hAnsi="黑体" w:hint="eastAsia"/>
          <w:sz w:val="32"/>
          <w:szCs w:val="32"/>
        </w:rPr>
        <w:t>如下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3F2D02" w:rsidRDefault="00616A90" w:rsidP="001E303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3F2D02" w:rsidRPr="003F2D02">
        <w:rPr>
          <w:rFonts w:ascii="仿宋_GB2312" w:eastAsia="仿宋_GB2312" w:hAnsi="黑体" w:hint="eastAsia"/>
          <w:sz w:val="32"/>
          <w:szCs w:val="32"/>
        </w:rPr>
        <w:t xml:space="preserve"> 法人、单位名称</w:t>
      </w:r>
      <w:r w:rsidR="003F2D02">
        <w:rPr>
          <w:rFonts w:ascii="仿宋_GB2312" w:eastAsia="仿宋_GB2312" w:hAnsi="黑体" w:hint="eastAsia"/>
          <w:sz w:val="32"/>
          <w:szCs w:val="32"/>
        </w:rPr>
        <w:t>变更。由</w:t>
      </w:r>
      <w:r w:rsidR="003F2D02" w:rsidRPr="003F2D02">
        <w:rPr>
          <w:rFonts w:ascii="仿宋_GB2312" w:eastAsia="仿宋_GB2312" w:hAnsi="黑体" w:hint="eastAsia"/>
          <w:sz w:val="32"/>
          <w:szCs w:val="32"/>
        </w:rPr>
        <w:t>企业提出申请</w:t>
      </w:r>
      <w:r w:rsidR="003F2D02">
        <w:rPr>
          <w:rFonts w:ascii="仿宋_GB2312" w:eastAsia="仿宋_GB2312" w:hAnsi="黑体" w:hint="eastAsia"/>
          <w:sz w:val="32"/>
          <w:szCs w:val="32"/>
        </w:rPr>
        <w:t>，提供材料：变更申请书、政府或有关部门对人员变更的任免文件、</w:t>
      </w:r>
      <w:r w:rsidR="00E71193">
        <w:rPr>
          <w:rFonts w:ascii="仿宋_GB2312" w:eastAsia="仿宋_GB2312" w:hAnsi="黑体" w:hint="eastAsia"/>
          <w:sz w:val="32"/>
          <w:szCs w:val="32"/>
        </w:rPr>
        <w:t>营业执照变更材料等。</w:t>
      </w:r>
    </w:p>
    <w:p w:rsidR="00CF1AB8" w:rsidRPr="00CF1AB8" w:rsidRDefault="009210FA" w:rsidP="00CF1AB8">
      <w:pPr>
        <w:ind w:firstLine="645"/>
        <w:rPr>
          <w:rFonts w:ascii="仿宋_GB2312" w:eastAsia="仿宋_GB2312" w:hAnsi="黑体"/>
          <w:sz w:val="32"/>
          <w:szCs w:val="32"/>
        </w:rPr>
      </w:pPr>
      <w:r w:rsidRPr="009210FA">
        <w:rPr>
          <w:rFonts w:ascii="仿宋_GB2312" w:eastAsia="仿宋_GB2312" w:hAnsi="黑体" w:hint="eastAsia"/>
          <w:sz w:val="32"/>
          <w:szCs w:val="32"/>
        </w:rPr>
        <w:t>2.</w:t>
      </w:r>
      <w:r w:rsidR="00CF1AB8">
        <w:rPr>
          <w:rFonts w:ascii="仿宋_GB2312" w:eastAsia="仿宋_GB2312" w:hAnsi="黑体" w:hint="eastAsia"/>
          <w:sz w:val="32"/>
          <w:szCs w:val="32"/>
        </w:rPr>
        <w:t>批发</w:t>
      </w:r>
      <w:r w:rsidR="00A26677">
        <w:rPr>
          <w:rFonts w:ascii="仿宋_GB2312" w:eastAsia="仿宋_GB2312" w:hAnsi="黑体" w:hint="eastAsia"/>
          <w:sz w:val="32"/>
          <w:szCs w:val="32"/>
        </w:rPr>
        <w:t>企业</w:t>
      </w:r>
      <w:r w:rsidR="00CF1AB8">
        <w:rPr>
          <w:rFonts w:ascii="仿宋_GB2312" w:eastAsia="仿宋_GB2312" w:hAnsi="黑体" w:hint="eastAsia"/>
          <w:sz w:val="32"/>
          <w:szCs w:val="32"/>
        </w:rPr>
        <w:t>地址变更。</w:t>
      </w:r>
      <w:r w:rsidR="00CF1AB8" w:rsidRPr="00CF1AB8">
        <w:rPr>
          <w:rFonts w:ascii="仿宋_GB2312" w:eastAsia="仿宋_GB2312" w:hAnsi="黑体" w:hint="eastAsia"/>
          <w:sz w:val="32"/>
          <w:szCs w:val="32"/>
        </w:rPr>
        <w:t>由企业提出申请，提供材料：变更申请书、营业执照变更材料等。</w:t>
      </w:r>
      <w:r w:rsidR="00353C60">
        <w:rPr>
          <w:rFonts w:ascii="仿宋_GB2312" w:eastAsia="仿宋_GB2312" w:hAnsi="黑体" w:hint="eastAsia"/>
          <w:sz w:val="32"/>
          <w:szCs w:val="32"/>
        </w:rPr>
        <w:t>情况特殊的，可</w:t>
      </w:r>
      <w:r w:rsidR="00353C60" w:rsidRPr="00353C60">
        <w:rPr>
          <w:rFonts w:ascii="仿宋_GB2312" w:eastAsia="仿宋_GB2312" w:hAnsi="黑体" w:hint="eastAsia"/>
          <w:sz w:val="32"/>
          <w:szCs w:val="32"/>
        </w:rPr>
        <w:t>组织专家按照《</w:t>
      </w:r>
      <w:r w:rsidR="00353C60" w:rsidRPr="00353C60">
        <w:rPr>
          <w:rFonts w:ascii="仿宋_GB2312" w:eastAsia="仿宋_GB2312" w:hAnsi="黑体"/>
          <w:sz w:val="32"/>
          <w:szCs w:val="32"/>
        </w:rPr>
        <w:t>盐定点生产企</w:t>
      </w:r>
      <w:bookmarkStart w:id="0" w:name="_GoBack"/>
      <w:bookmarkEnd w:id="0"/>
      <w:r w:rsidR="00353C60" w:rsidRPr="00353C60">
        <w:rPr>
          <w:rFonts w:ascii="仿宋_GB2312" w:eastAsia="仿宋_GB2312" w:hAnsi="黑体"/>
          <w:sz w:val="32"/>
          <w:szCs w:val="32"/>
        </w:rPr>
        <w:t>业和食盐定点批发企业规范条件</w:t>
      </w:r>
      <w:r w:rsidR="00353C60" w:rsidRPr="00353C60">
        <w:rPr>
          <w:rFonts w:ascii="仿宋_GB2312" w:eastAsia="仿宋_GB2312" w:hAnsi="黑体" w:hint="eastAsia"/>
          <w:sz w:val="32"/>
          <w:szCs w:val="32"/>
        </w:rPr>
        <w:t>》</w:t>
      </w:r>
      <w:r w:rsidR="00353C60">
        <w:rPr>
          <w:rFonts w:ascii="仿宋_GB2312" w:eastAsia="仿宋_GB2312" w:hAnsi="黑体" w:hint="eastAsia"/>
          <w:sz w:val="32"/>
          <w:szCs w:val="32"/>
        </w:rPr>
        <w:t>相应条款的要求，</w:t>
      </w:r>
      <w:r w:rsidR="00353C60" w:rsidRPr="00353C60">
        <w:rPr>
          <w:rFonts w:ascii="仿宋_GB2312" w:eastAsia="仿宋_GB2312" w:hAnsi="黑体" w:hint="eastAsia"/>
          <w:sz w:val="32"/>
          <w:szCs w:val="32"/>
        </w:rPr>
        <w:t>对新的</w:t>
      </w:r>
      <w:r w:rsidR="00353C60">
        <w:rPr>
          <w:rFonts w:ascii="仿宋_GB2312" w:eastAsia="仿宋_GB2312" w:hAnsi="黑体" w:hint="eastAsia"/>
          <w:sz w:val="32"/>
          <w:szCs w:val="32"/>
        </w:rPr>
        <w:t>地址</w:t>
      </w:r>
      <w:r w:rsidR="00353C60" w:rsidRPr="00353C60">
        <w:rPr>
          <w:rFonts w:ascii="仿宋_GB2312" w:eastAsia="仿宋_GB2312" w:hAnsi="黑体" w:hint="eastAsia"/>
          <w:sz w:val="32"/>
          <w:szCs w:val="32"/>
        </w:rPr>
        <w:t>进行现场检查</w:t>
      </w:r>
      <w:r w:rsidR="00353C60">
        <w:rPr>
          <w:rFonts w:ascii="仿宋_GB2312" w:eastAsia="仿宋_GB2312" w:hAnsi="黑体" w:hint="eastAsia"/>
          <w:sz w:val="32"/>
          <w:szCs w:val="32"/>
        </w:rPr>
        <w:t>。</w:t>
      </w:r>
    </w:p>
    <w:p w:rsidR="00500C0D" w:rsidRPr="00500C0D" w:rsidRDefault="00500C0D" w:rsidP="00500C0D">
      <w:pPr>
        <w:ind w:firstLine="645"/>
        <w:rPr>
          <w:rFonts w:ascii="仿宋_GB2312" w:eastAsia="仿宋_GB2312" w:hAnsi="黑体"/>
          <w:sz w:val="32"/>
          <w:szCs w:val="32"/>
        </w:rPr>
      </w:pPr>
      <w:r w:rsidRPr="00500C0D">
        <w:rPr>
          <w:rFonts w:ascii="仿宋_GB2312" w:eastAsia="仿宋_GB2312" w:hAnsi="黑体" w:hint="eastAsia"/>
          <w:sz w:val="32"/>
          <w:szCs w:val="32"/>
        </w:rPr>
        <w:t>以上变更事项由</w:t>
      </w:r>
      <w:r w:rsidR="00D33081">
        <w:rPr>
          <w:rFonts w:ascii="仿宋_GB2312" w:eastAsia="仿宋_GB2312" w:hAnsi="黑体" w:hint="eastAsia"/>
          <w:sz w:val="32"/>
          <w:szCs w:val="32"/>
        </w:rPr>
        <w:t>省</w:t>
      </w:r>
      <w:r w:rsidRPr="00500C0D">
        <w:rPr>
          <w:rFonts w:ascii="仿宋_GB2312" w:eastAsia="仿宋_GB2312" w:hAnsi="黑体" w:hint="eastAsia"/>
          <w:sz w:val="32"/>
          <w:szCs w:val="32"/>
        </w:rPr>
        <w:t>工信</w:t>
      </w:r>
      <w:r w:rsidR="00D33081">
        <w:rPr>
          <w:rFonts w:ascii="仿宋_GB2312" w:eastAsia="仿宋_GB2312" w:hAnsi="黑体" w:hint="eastAsia"/>
          <w:sz w:val="32"/>
          <w:szCs w:val="32"/>
        </w:rPr>
        <w:t>厅</w:t>
      </w:r>
      <w:r w:rsidRPr="00500C0D">
        <w:rPr>
          <w:rFonts w:ascii="仿宋_GB2312" w:eastAsia="仿宋_GB2312" w:hAnsi="黑体" w:hint="eastAsia"/>
          <w:sz w:val="32"/>
          <w:szCs w:val="32"/>
        </w:rPr>
        <w:t>受理, 符合要求的予以办理变更手续。</w:t>
      </w:r>
      <w:r>
        <w:rPr>
          <w:rFonts w:ascii="仿宋_GB2312" w:eastAsia="仿宋_GB2312" w:hAnsi="黑体" w:hint="eastAsia"/>
          <w:sz w:val="32"/>
          <w:szCs w:val="32"/>
        </w:rPr>
        <w:t>原食盐定点企业证书（正、副本）上交后，发放新证。</w:t>
      </w:r>
    </w:p>
    <w:p w:rsidR="00B240A6" w:rsidRDefault="00D33081" w:rsidP="00D33081">
      <w:pPr>
        <w:ind w:leftChars="304" w:left="638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提交材料，一式两份，由省盐业协会汇总</w:t>
      </w:r>
      <w:r w:rsidR="00B240A6">
        <w:rPr>
          <w:rFonts w:ascii="仿宋_GB2312" w:eastAsia="仿宋_GB2312" w:hAnsi="黑体" w:hint="eastAsia"/>
          <w:sz w:val="32"/>
          <w:szCs w:val="32"/>
        </w:rPr>
        <w:t>初审</w:t>
      </w:r>
      <w:r>
        <w:rPr>
          <w:rFonts w:ascii="仿宋_GB2312" w:eastAsia="仿宋_GB2312" w:hAnsi="黑体" w:hint="eastAsia"/>
          <w:sz w:val="32"/>
          <w:szCs w:val="32"/>
        </w:rPr>
        <w:t>后报省工</w:t>
      </w:r>
    </w:p>
    <w:p w:rsidR="00425EF4" w:rsidRDefault="00D33081" w:rsidP="00B240A6">
      <w:pPr>
        <w:ind w:left="640" w:hangingChars="200" w:hanging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信厅。</w:t>
      </w:r>
      <w:r w:rsidR="00500C0D" w:rsidRPr="00500C0D">
        <w:rPr>
          <w:rFonts w:ascii="仿宋_GB2312" w:eastAsia="仿宋_GB2312" w:hAnsi="黑体" w:hint="eastAsia"/>
          <w:sz w:val="32"/>
          <w:szCs w:val="32"/>
        </w:rPr>
        <w:br/>
      </w:r>
      <w:r>
        <w:rPr>
          <w:rFonts w:ascii="仿宋_GB2312" w:eastAsia="仿宋_GB2312" w:hAnsi="黑体" w:hint="eastAsia"/>
          <w:sz w:val="32"/>
          <w:szCs w:val="32"/>
        </w:rPr>
        <w:t>省盐业协会联系人：王莹， 0531-58691732</w:t>
      </w:r>
    </w:p>
    <w:p w:rsidR="00D33081" w:rsidRDefault="00D33081" w:rsidP="00D33081">
      <w:pPr>
        <w:ind w:leftChars="304" w:left="63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省工信厅联系人：王文芳， 0531-86126230</w:t>
      </w:r>
    </w:p>
    <w:sectPr w:rsidR="00D33081" w:rsidSect="00AB13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7F" w:rsidRDefault="00BE087F" w:rsidP="001D6B8A">
      <w:r>
        <w:separator/>
      </w:r>
    </w:p>
  </w:endnote>
  <w:endnote w:type="continuationSeparator" w:id="1">
    <w:p w:rsidR="00BE087F" w:rsidRDefault="00BE087F" w:rsidP="001D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153665"/>
      <w:docPartObj>
        <w:docPartGallery w:val="Page Numbers (Bottom of Page)"/>
        <w:docPartUnique/>
      </w:docPartObj>
    </w:sdtPr>
    <w:sdtContent>
      <w:p w:rsidR="001D6B8A" w:rsidRDefault="00AB13B4">
        <w:pPr>
          <w:pStyle w:val="a5"/>
          <w:jc w:val="center"/>
        </w:pPr>
        <w:r>
          <w:fldChar w:fldCharType="begin"/>
        </w:r>
        <w:r w:rsidR="001D6B8A">
          <w:instrText>PAGE   \* MERGEFORMAT</w:instrText>
        </w:r>
        <w:r>
          <w:fldChar w:fldCharType="separate"/>
        </w:r>
        <w:r w:rsidR="00B240A6" w:rsidRPr="00B240A6">
          <w:rPr>
            <w:noProof/>
            <w:lang w:val="zh-CN"/>
          </w:rPr>
          <w:t>1</w:t>
        </w:r>
        <w:r>
          <w:fldChar w:fldCharType="end"/>
        </w:r>
      </w:p>
    </w:sdtContent>
  </w:sdt>
  <w:p w:rsidR="001D6B8A" w:rsidRDefault="001D6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7F" w:rsidRDefault="00BE087F" w:rsidP="001D6B8A">
      <w:r>
        <w:separator/>
      </w:r>
    </w:p>
  </w:footnote>
  <w:footnote w:type="continuationSeparator" w:id="1">
    <w:p w:rsidR="00BE087F" w:rsidRDefault="00BE087F" w:rsidP="001D6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1C"/>
    <w:rsid w:val="0002297F"/>
    <w:rsid w:val="000266D7"/>
    <w:rsid w:val="00057DED"/>
    <w:rsid w:val="000A07E8"/>
    <w:rsid w:val="000E0048"/>
    <w:rsid w:val="000E607A"/>
    <w:rsid w:val="001071DB"/>
    <w:rsid w:val="001254AD"/>
    <w:rsid w:val="001A740E"/>
    <w:rsid w:val="001D6B8A"/>
    <w:rsid w:val="001E303A"/>
    <w:rsid w:val="0021699C"/>
    <w:rsid w:val="00226FB9"/>
    <w:rsid w:val="002E4FA9"/>
    <w:rsid w:val="00353C60"/>
    <w:rsid w:val="00356B1C"/>
    <w:rsid w:val="0038682D"/>
    <w:rsid w:val="003C2980"/>
    <w:rsid w:val="003F2D02"/>
    <w:rsid w:val="004200AE"/>
    <w:rsid w:val="0042227D"/>
    <w:rsid w:val="00425EF4"/>
    <w:rsid w:val="004A0EED"/>
    <w:rsid w:val="00500C0D"/>
    <w:rsid w:val="005727D5"/>
    <w:rsid w:val="005949AB"/>
    <w:rsid w:val="00616A90"/>
    <w:rsid w:val="00663F6A"/>
    <w:rsid w:val="006773D5"/>
    <w:rsid w:val="00710823"/>
    <w:rsid w:val="00713C31"/>
    <w:rsid w:val="00781A52"/>
    <w:rsid w:val="00876034"/>
    <w:rsid w:val="00876D1A"/>
    <w:rsid w:val="009210FA"/>
    <w:rsid w:val="00A26677"/>
    <w:rsid w:val="00AB13B4"/>
    <w:rsid w:val="00B240A6"/>
    <w:rsid w:val="00BE087F"/>
    <w:rsid w:val="00C1151F"/>
    <w:rsid w:val="00C2039F"/>
    <w:rsid w:val="00C90900"/>
    <w:rsid w:val="00CA3034"/>
    <w:rsid w:val="00CB38C9"/>
    <w:rsid w:val="00CD7598"/>
    <w:rsid w:val="00CF1AB8"/>
    <w:rsid w:val="00D33081"/>
    <w:rsid w:val="00D36E07"/>
    <w:rsid w:val="00D505DA"/>
    <w:rsid w:val="00D703A7"/>
    <w:rsid w:val="00D97C41"/>
    <w:rsid w:val="00DF1385"/>
    <w:rsid w:val="00E71193"/>
    <w:rsid w:val="00EA00E8"/>
    <w:rsid w:val="00EA5DD7"/>
    <w:rsid w:val="00EB3D9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E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B8A"/>
    <w:rPr>
      <w:sz w:val="18"/>
      <w:szCs w:val="18"/>
    </w:rPr>
  </w:style>
  <w:style w:type="paragraph" w:styleId="a6">
    <w:name w:val="List Paragraph"/>
    <w:basedOn w:val="a"/>
    <w:uiPriority w:val="34"/>
    <w:qFormat/>
    <w:rsid w:val="003F2D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E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6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B8A"/>
    <w:rPr>
      <w:sz w:val="18"/>
      <w:szCs w:val="18"/>
    </w:rPr>
  </w:style>
  <w:style w:type="paragraph" w:styleId="a6">
    <w:name w:val="List Paragraph"/>
    <w:basedOn w:val="a"/>
    <w:uiPriority w:val="34"/>
    <w:qFormat/>
    <w:rsid w:val="003F2D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王文芳</dc:creator>
  <cp:keywords/>
  <dc:description/>
  <cp:lastModifiedBy>王莹</cp:lastModifiedBy>
  <cp:revision>116</cp:revision>
  <cp:lastPrinted>2019-04-17T01:10:00Z</cp:lastPrinted>
  <dcterms:created xsi:type="dcterms:W3CDTF">2019-04-15T01:59:00Z</dcterms:created>
  <dcterms:modified xsi:type="dcterms:W3CDTF">2019-04-19T01:40:00Z</dcterms:modified>
</cp:coreProperties>
</file>